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b/>
          <w:bCs/>
          <w:color w:val="222222"/>
        </w:rPr>
      </w:pPr>
      <w:r w:rsidRPr="00AD1303">
        <w:rPr>
          <w:rStyle w:val="m7124735792249529356s1"/>
          <w:rFonts w:asciiTheme="majorBidi" w:hAnsiTheme="majorBidi" w:cstheme="majorBidi"/>
          <w:b/>
          <w:bCs/>
          <w:color w:val="222222"/>
        </w:rPr>
        <w:t>KADİR GECESİ YOKMUŞ! TARİHTE BİR DEFAYA MAHSUSMUŞ! ÖYLE Mİ?...</w:t>
      </w:r>
    </w:p>
    <w:p w:rsidR="00AD1303" w:rsidRPr="00AD1303" w:rsidRDefault="00AD1303" w:rsidP="00AD1303">
      <w:pPr>
        <w:pStyle w:val="m7124735792249529356p2"/>
        <w:shd w:val="clear" w:color="auto" w:fill="FFFFFF"/>
        <w:spacing w:before="120" w:beforeAutospacing="0" w:after="120" w:afterAutospacing="0" w:line="276" w:lineRule="auto"/>
        <w:ind w:firstLine="851"/>
        <w:jc w:val="both"/>
        <w:rPr>
          <w:rFonts w:asciiTheme="majorBidi" w:hAnsiTheme="majorBidi" w:cstheme="majorBidi"/>
          <w:color w:val="222222"/>
        </w:rPr>
      </w:pP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(Kadir Gecesi'ni inkâr eden ve Kadir Gecesi'nin tarihte bir defaya mahsus olduğunu ifade eden, sapık mı sapık bir yazıya verilen cevaptır).</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&amp;&amp;&amp;</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w:t>
      </w:r>
      <w:r w:rsidRPr="00131FEC">
        <w:rPr>
          <w:rStyle w:val="m7124735792249529356s2"/>
          <w:rFonts w:asciiTheme="majorBidi" w:hAnsiTheme="majorBidi" w:cstheme="majorBidi"/>
          <w:i/>
          <w:iCs/>
          <w:color w:val="222222"/>
        </w:rPr>
        <w:t xml:space="preserve">Bu kadarına da pes doğrusu! Bu da nerden çıktı şimdi?" </w:t>
      </w:r>
      <w:r w:rsidRPr="00AD1303">
        <w:rPr>
          <w:rStyle w:val="m7124735792249529356s2"/>
          <w:rFonts w:asciiTheme="majorBidi" w:hAnsiTheme="majorBidi" w:cstheme="majorBidi"/>
          <w:color w:val="222222"/>
        </w:rPr>
        <w:t>dememek elde değil. Sünnet</w:t>
      </w:r>
      <w:r w:rsidR="00131FEC">
        <w:rPr>
          <w:rStyle w:val="m7124735792249529356s2"/>
          <w:rFonts w:asciiTheme="majorBidi" w:hAnsiTheme="majorBidi" w:cstheme="majorBidi"/>
          <w:color w:val="222222"/>
        </w:rPr>
        <w:t>’</w:t>
      </w:r>
      <w:r w:rsidRPr="00AD1303">
        <w:rPr>
          <w:rStyle w:val="m7124735792249529356s2"/>
          <w:rFonts w:asciiTheme="majorBidi" w:hAnsiTheme="majorBidi" w:cstheme="majorBidi"/>
          <w:color w:val="222222"/>
        </w:rPr>
        <w:t>i delil kabul etmeyenler Kur'an</w:t>
      </w:r>
      <w:r w:rsidR="00131FEC">
        <w:rPr>
          <w:rStyle w:val="m7124735792249529356s2"/>
          <w:rFonts w:asciiTheme="majorBidi" w:hAnsiTheme="majorBidi" w:cstheme="majorBidi"/>
          <w:color w:val="222222"/>
        </w:rPr>
        <w:t>’</w:t>
      </w:r>
      <w:r w:rsidRPr="00AD1303">
        <w:rPr>
          <w:rStyle w:val="m7124735792249529356s2"/>
          <w:rFonts w:asciiTheme="majorBidi" w:hAnsiTheme="majorBidi" w:cstheme="majorBidi"/>
          <w:color w:val="222222"/>
        </w:rPr>
        <w:t>ı da mı örselemeye başladılar acaba?! Hayret ki ne hayret!</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Bu düşünce de Fazlurrahman'ın "</w:t>
      </w:r>
      <w:r w:rsidRPr="00B87768">
        <w:rPr>
          <w:rStyle w:val="m7124735792249529356s2"/>
          <w:rFonts w:asciiTheme="majorBidi" w:hAnsiTheme="majorBidi" w:cstheme="majorBidi"/>
          <w:i/>
          <w:iCs/>
          <w:color w:val="222222"/>
        </w:rPr>
        <w:t>tarihsellik</w:t>
      </w:r>
      <w:r w:rsidRPr="00AD1303">
        <w:rPr>
          <w:rStyle w:val="m7124735792249529356s2"/>
          <w:rFonts w:asciiTheme="majorBidi" w:hAnsiTheme="majorBidi" w:cstheme="majorBidi"/>
          <w:color w:val="222222"/>
        </w:rPr>
        <w:t>" düşüncesine dayanıyor olmalı. Bu tür fikirlerin kaynağı, Dinimizi bozmak için özel yetiştirilen ve bu işe hayatlarını vakfeden oryanta</w:t>
      </w:r>
      <w:r w:rsidR="00A21309">
        <w:rPr>
          <w:rStyle w:val="m7124735792249529356s2"/>
          <w:rFonts w:asciiTheme="majorBidi" w:hAnsiTheme="majorBidi" w:cstheme="majorBidi"/>
          <w:color w:val="222222"/>
        </w:rPr>
        <w:t>listlerdir. Bunların bir de maa</w:t>
      </w:r>
      <w:r w:rsidRPr="00AD1303">
        <w:rPr>
          <w:rStyle w:val="m7124735792249529356s2"/>
          <w:rFonts w:asciiTheme="majorBidi" w:hAnsiTheme="majorBidi" w:cstheme="majorBidi"/>
          <w:color w:val="222222"/>
        </w:rPr>
        <w:t>lesef, hoca kılığına bürünmüş yerlileri var...</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Kur</w:t>
      </w:r>
      <w:r w:rsidR="00A21309">
        <w:rPr>
          <w:rStyle w:val="m7124735792249529356s2"/>
          <w:rFonts w:asciiTheme="majorBidi" w:hAnsiTheme="majorBidi" w:cstheme="majorBidi"/>
          <w:color w:val="222222"/>
        </w:rPr>
        <w:t>’</w:t>
      </w:r>
      <w:bookmarkStart w:id="0" w:name="_GoBack"/>
      <w:bookmarkEnd w:id="0"/>
      <w:r w:rsidRPr="00AD1303">
        <w:rPr>
          <w:rStyle w:val="m7124735792249529356s2"/>
          <w:rFonts w:asciiTheme="majorBidi" w:hAnsiTheme="majorBidi" w:cstheme="majorBidi"/>
          <w:color w:val="222222"/>
        </w:rPr>
        <w:t>an</w:t>
      </w:r>
      <w:r w:rsidR="00131FEC">
        <w:rPr>
          <w:rStyle w:val="m7124735792249529356s2"/>
          <w:rFonts w:asciiTheme="majorBidi" w:hAnsiTheme="majorBidi" w:cstheme="majorBidi"/>
          <w:color w:val="222222"/>
        </w:rPr>
        <w:t>-ı Kerim</w:t>
      </w:r>
      <w:r w:rsidRPr="00AD1303">
        <w:rPr>
          <w:rStyle w:val="m7124735792249529356s2"/>
          <w:rFonts w:asciiTheme="majorBidi" w:hAnsiTheme="majorBidi" w:cstheme="majorBidi"/>
          <w:color w:val="222222"/>
        </w:rPr>
        <w:t xml:space="preserve">, Kadir Gecesi'ni </w:t>
      </w:r>
      <w:r w:rsidR="00131FEC">
        <w:rPr>
          <w:rStyle w:val="m7124735792249529356s2"/>
          <w:rFonts w:asciiTheme="majorBidi" w:hAnsiTheme="majorBidi" w:cstheme="majorBidi"/>
          <w:color w:val="222222"/>
        </w:rPr>
        <w:t xml:space="preserve">müstakil bir sure ile apaçık şekilde </w:t>
      </w:r>
      <w:r w:rsidRPr="00AD1303">
        <w:rPr>
          <w:rStyle w:val="m7124735792249529356s2"/>
          <w:rFonts w:asciiTheme="majorBidi" w:hAnsiTheme="majorBidi" w:cstheme="majorBidi"/>
          <w:color w:val="222222"/>
        </w:rPr>
        <w:t>haber vermektedir. Bu konuda pek çok da sahih hadis vardır. Bunun y</w:t>
      </w:r>
      <w:r>
        <w:rPr>
          <w:rStyle w:val="m7124735792249529356s2"/>
          <w:rFonts w:asciiTheme="majorBidi" w:hAnsiTheme="majorBidi" w:cstheme="majorBidi"/>
          <w:color w:val="222222"/>
        </w:rPr>
        <w:t>anında, Rasülüllah Efendimiz (s.a.v.)</w:t>
      </w:r>
      <w:r w:rsidRPr="00AD1303">
        <w:rPr>
          <w:rStyle w:val="m7124735792249529356s2"/>
          <w:rFonts w:asciiTheme="majorBidi" w:hAnsiTheme="majorBidi" w:cstheme="majorBidi"/>
          <w:color w:val="222222"/>
        </w:rPr>
        <w:t>'in, surenin nazil olduğu yılı müteakiben devam eden uygulamaları da var. Sahabe, tabiun ve sonraki kuşakların da aynı şekilde söz ve uygulamaları mevcut. Yani sahabe, Hz. Peyg</w:t>
      </w:r>
      <w:r>
        <w:rPr>
          <w:rStyle w:val="m7124735792249529356s2"/>
          <w:rFonts w:asciiTheme="majorBidi" w:hAnsiTheme="majorBidi" w:cstheme="majorBidi"/>
          <w:color w:val="222222"/>
        </w:rPr>
        <w:t>amber (s.a.v.)’</w:t>
      </w:r>
      <w:r w:rsidRPr="00AD1303">
        <w:rPr>
          <w:rStyle w:val="m7124735792249529356s2"/>
          <w:rFonts w:asciiTheme="majorBidi" w:hAnsiTheme="majorBidi" w:cstheme="majorBidi"/>
          <w:color w:val="222222"/>
        </w:rPr>
        <w:t>den aldığını yanlış veya yanlı mı aldı haşa? O zaman din de Kuran da kökünden yanlış demektir haşa!</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Pr>
          <w:rStyle w:val="m7124735792249529356s2"/>
          <w:rFonts w:asciiTheme="majorBidi" w:hAnsiTheme="majorBidi" w:cstheme="majorBidi"/>
          <w:color w:val="222222"/>
        </w:rPr>
        <w:t>Kuran'da ve sahih hadislerde öv</w:t>
      </w:r>
      <w:r w:rsidRPr="00AD1303">
        <w:rPr>
          <w:rStyle w:val="m7124735792249529356s2"/>
          <w:rFonts w:asciiTheme="majorBidi" w:hAnsiTheme="majorBidi" w:cstheme="majorBidi"/>
          <w:color w:val="222222"/>
        </w:rPr>
        <w:t>ülmüş ve tezkiye edilmiş sahabe... Kuran'ın üzerlerin</w:t>
      </w:r>
      <w:r>
        <w:rPr>
          <w:rStyle w:val="m7124735792249529356s2"/>
          <w:rFonts w:asciiTheme="majorBidi" w:hAnsiTheme="majorBidi" w:cstheme="majorBidi"/>
          <w:color w:val="222222"/>
        </w:rPr>
        <w:t>e nazil olduğu ve Rasülüllah (s.a.v.)</w:t>
      </w:r>
      <w:r w:rsidRPr="00AD1303">
        <w:rPr>
          <w:rStyle w:val="m7124735792249529356s2"/>
          <w:rFonts w:asciiTheme="majorBidi" w:hAnsiTheme="majorBidi" w:cstheme="majorBidi"/>
          <w:color w:val="222222"/>
        </w:rPr>
        <w:t>'le bir arada yaşayan sahabe...</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Kadir Gecesi, sadece surenin indiği yıla mahsus olsaydı, hitabı evrensel olan Kuran, kıyamete kadar gelecek insanlığa Kadir Gecesi'ni haber vermezdi. Ya da Kuran, haber verdiği Kadir Gecesi'nin bir defaya mahsus (tarihsel) olduğunu ilan ederdi.</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Rasülüll</w:t>
      </w:r>
      <w:r>
        <w:rPr>
          <w:rStyle w:val="m7124735792249529356s2"/>
          <w:rFonts w:asciiTheme="majorBidi" w:hAnsiTheme="majorBidi" w:cstheme="majorBidi"/>
          <w:color w:val="222222"/>
        </w:rPr>
        <w:t>ah (s.a.v.)</w:t>
      </w:r>
      <w:r w:rsidRPr="00AD1303">
        <w:rPr>
          <w:rStyle w:val="m7124735792249529356s2"/>
          <w:rFonts w:asciiTheme="majorBidi" w:hAnsiTheme="majorBidi" w:cstheme="majorBidi"/>
          <w:color w:val="222222"/>
        </w:rPr>
        <w:t xml:space="preserve"> de aynı durumu beyan ederdi ve kendisi de vefat edene kadar Kadir Gecesi'ni ihya etmezdi. Keza, ihyasının faziletini haber vermez, Kadir Gecesi'ni ihyaya teşvik etmezdi. "Her kim Kadir Gecesi'ni iman ederek ve sevabını Allah'tan bekleyerek ihya ederse, geçmiş günahları bağışlanır" buyurmazdı. Hadisi şerif, Buhari ve Müslim hadisidir.</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w:t>
      </w:r>
      <w:r w:rsidRPr="00B87768">
        <w:rPr>
          <w:rStyle w:val="m7124735792249529356s2"/>
          <w:rFonts w:asciiTheme="majorBidi" w:hAnsiTheme="majorBidi" w:cstheme="majorBidi"/>
          <w:i/>
          <w:iCs/>
          <w:color w:val="222222"/>
        </w:rPr>
        <w:t>Kadir Gecesi bir defaya mahsustu, bir daha yoktur düşüncesi</w:t>
      </w:r>
      <w:r w:rsidRPr="00AD1303">
        <w:rPr>
          <w:rStyle w:val="m7124735792249529356s2"/>
          <w:rFonts w:asciiTheme="majorBidi" w:hAnsiTheme="majorBidi" w:cstheme="majorBidi"/>
          <w:color w:val="222222"/>
        </w:rPr>
        <w:t xml:space="preserve">", düpedüz Kadir Suresi'ni, dolayısıyla Kuran'ı </w:t>
      </w:r>
      <w:r w:rsidR="00B87768" w:rsidRPr="00AD1303">
        <w:rPr>
          <w:rStyle w:val="m7124735792249529356s2"/>
          <w:rFonts w:asciiTheme="majorBidi" w:hAnsiTheme="majorBidi" w:cstheme="majorBidi"/>
          <w:color w:val="222222"/>
        </w:rPr>
        <w:t>inkâr</w:t>
      </w:r>
      <w:r w:rsidRPr="00AD1303">
        <w:rPr>
          <w:rStyle w:val="m7124735792249529356s2"/>
          <w:rFonts w:asciiTheme="majorBidi" w:hAnsiTheme="majorBidi" w:cstheme="majorBidi"/>
          <w:color w:val="222222"/>
        </w:rPr>
        <w:t xml:space="preserve"> anlamına gelir.</w:t>
      </w:r>
      <w:r w:rsidRPr="00AD1303">
        <w:rPr>
          <w:rStyle w:val="m7124735792249529356apple-converted-space"/>
          <w:rFonts w:asciiTheme="majorBidi" w:hAnsiTheme="majorBidi" w:cstheme="majorBidi"/>
          <w:color w:val="222222"/>
        </w:rPr>
        <w:t> </w:t>
      </w:r>
      <w:r w:rsidR="00B87768">
        <w:rPr>
          <w:rStyle w:val="m7124735792249529356s2"/>
          <w:rFonts w:asciiTheme="majorBidi" w:hAnsiTheme="majorBidi" w:cstheme="majorBidi"/>
          <w:color w:val="222222"/>
        </w:rPr>
        <w:t>Allah muhafaza eylesin!</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Aklımızı başımıza alalım arkadaşlar!</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Pr>
          <w:rStyle w:val="m7124735792249529356s2"/>
          <w:rFonts w:asciiTheme="majorBidi" w:hAnsiTheme="majorBidi" w:cstheme="majorBidi"/>
          <w:color w:val="222222"/>
        </w:rPr>
        <w:t>Kuran ve hadisler tarihsel de</w:t>
      </w:r>
      <w:r w:rsidRPr="00AD1303">
        <w:rPr>
          <w:rStyle w:val="m7124735792249529356s2"/>
          <w:rFonts w:asciiTheme="majorBidi" w:hAnsiTheme="majorBidi" w:cstheme="majorBidi"/>
          <w:color w:val="222222"/>
        </w:rPr>
        <w:t xml:space="preserve"> bunların yerine, din adına görüş ileri sürenler mi dinin kaynağıdır acaba?!...</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Bu görüşü savunanlar, ayet ve hadislerin yerine k</w:t>
      </w:r>
      <w:r w:rsidR="0084573E">
        <w:rPr>
          <w:rStyle w:val="m7124735792249529356s2"/>
          <w:rFonts w:asciiTheme="majorBidi" w:hAnsiTheme="majorBidi" w:cstheme="majorBidi"/>
          <w:color w:val="222222"/>
        </w:rPr>
        <w:t>endi görüşlerini, dolayısıyla “</w:t>
      </w:r>
      <w:r w:rsidR="0084573E" w:rsidRPr="0084573E">
        <w:rPr>
          <w:rStyle w:val="m7124735792249529356s2"/>
          <w:rFonts w:asciiTheme="majorBidi" w:hAnsiTheme="majorBidi" w:cstheme="majorBidi"/>
          <w:i/>
          <w:iCs/>
          <w:color w:val="222222"/>
        </w:rPr>
        <w:t>şâ</w:t>
      </w:r>
      <w:r w:rsidRPr="0084573E">
        <w:rPr>
          <w:rStyle w:val="m7124735792249529356s2"/>
          <w:rFonts w:asciiTheme="majorBidi" w:hAnsiTheme="majorBidi" w:cstheme="majorBidi"/>
          <w:i/>
          <w:iCs/>
          <w:color w:val="222222"/>
        </w:rPr>
        <w:t>ri</w:t>
      </w:r>
      <w:r w:rsidR="0084573E" w:rsidRPr="0084573E">
        <w:rPr>
          <w:rStyle w:val="m7124735792249529356s2"/>
          <w:rFonts w:asciiTheme="majorBidi" w:hAnsiTheme="majorBidi" w:cstheme="majorBidi"/>
          <w:i/>
          <w:iCs/>
          <w:color w:val="222222"/>
        </w:rPr>
        <w:t>’</w:t>
      </w:r>
      <w:r w:rsidR="0084573E">
        <w:rPr>
          <w:rStyle w:val="m7124735792249529356s2"/>
          <w:rFonts w:asciiTheme="majorBidi" w:hAnsiTheme="majorBidi" w:cstheme="majorBidi"/>
          <w:i/>
          <w:iCs/>
          <w:color w:val="222222"/>
        </w:rPr>
        <w:t xml:space="preserve"> </w:t>
      </w:r>
      <w:r w:rsidR="0084573E">
        <w:rPr>
          <w:rStyle w:val="m7124735792249529356s2"/>
          <w:rFonts w:asciiTheme="majorBidi" w:hAnsiTheme="majorBidi" w:cstheme="majorBidi"/>
          <w:color w:val="222222"/>
        </w:rPr>
        <w:t>”</w:t>
      </w:r>
      <w:r w:rsidRPr="00AD1303">
        <w:rPr>
          <w:rStyle w:val="m7124735792249529356s2"/>
          <w:rFonts w:asciiTheme="majorBidi" w:hAnsiTheme="majorBidi" w:cstheme="majorBidi"/>
          <w:color w:val="222222"/>
        </w:rPr>
        <w:t xml:space="preserve"> olan Allah ve Rasülü'nün yerine de kendilerini koymuş olmazlar mı?..</w:t>
      </w:r>
    </w:p>
    <w:p w:rsidR="00AD1303" w:rsidRPr="00AD1303" w:rsidRDefault="0084573E"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Pr>
          <w:rStyle w:val="m7124735792249529356s2"/>
          <w:rFonts w:asciiTheme="majorBidi" w:hAnsiTheme="majorBidi" w:cstheme="majorBidi"/>
          <w:color w:val="222222"/>
        </w:rPr>
        <w:t>Haşâ</w:t>
      </w:r>
      <w:r w:rsidR="00AD1303" w:rsidRPr="00AD1303">
        <w:rPr>
          <w:rStyle w:val="m7124735792249529356s2"/>
          <w:rFonts w:asciiTheme="majorBidi" w:hAnsiTheme="majorBidi" w:cstheme="majorBidi"/>
          <w:color w:val="222222"/>
        </w:rPr>
        <w:t xml:space="preserve"> Allah, 15 asır sonra yaratacağı insanların ihtiyaçlarını bilemedi mi? Yoksa, 15 asır önce gelenlere bağlayıcı hükümler getirdi de bugünün insanını başıboş bırakıp, nefislerini ilah edinmelerine müsade mi etti?.. Haşa ve Kella!</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lastRenderedPageBreak/>
        <w:t xml:space="preserve">Birileri düne kadar, </w:t>
      </w:r>
      <w:r w:rsidRPr="0084573E">
        <w:rPr>
          <w:rStyle w:val="m7124735792249529356s2"/>
          <w:rFonts w:asciiTheme="majorBidi" w:hAnsiTheme="majorBidi" w:cstheme="majorBidi"/>
          <w:i/>
          <w:iCs/>
          <w:color w:val="222222"/>
        </w:rPr>
        <w:t>"Kuran'da adı geçen bir tek Kadir Gecesi var, sadece buna inanırız</w:t>
      </w:r>
      <w:r w:rsidRPr="00AD1303">
        <w:rPr>
          <w:rStyle w:val="m7124735792249529356s2"/>
          <w:rFonts w:asciiTheme="majorBidi" w:hAnsiTheme="majorBidi" w:cstheme="majorBidi"/>
          <w:color w:val="222222"/>
        </w:rPr>
        <w:t>" diyorlardı. Demek ki bu konuda biraz daha mesafe kat edilmiş olmalı ki artık, Kadir Gecesi de "</w:t>
      </w:r>
      <w:r w:rsidRPr="0084573E">
        <w:rPr>
          <w:rStyle w:val="m7124735792249529356s2"/>
          <w:rFonts w:asciiTheme="majorBidi" w:hAnsiTheme="majorBidi" w:cstheme="majorBidi"/>
          <w:i/>
          <w:iCs/>
          <w:color w:val="222222"/>
        </w:rPr>
        <w:t>tarihsellik</w:t>
      </w:r>
      <w:r>
        <w:rPr>
          <w:rStyle w:val="m7124735792249529356s2"/>
          <w:rFonts w:asciiTheme="majorBidi" w:hAnsiTheme="majorBidi" w:cstheme="majorBidi"/>
          <w:color w:val="222222"/>
        </w:rPr>
        <w:t>" girdabında boğdurulmuş</w:t>
      </w:r>
      <w:r w:rsidRPr="00AD1303">
        <w:rPr>
          <w:rStyle w:val="m7124735792249529356s2"/>
          <w:rFonts w:asciiTheme="majorBidi" w:hAnsiTheme="majorBidi" w:cstheme="majorBidi"/>
          <w:color w:val="222222"/>
        </w:rPr>
        <w:t xml:space="preserve"> ve neticede </w:t>
      </w:r>
      <w:r w:rsidR="00B87768" w:rsidRPr="00AD1303">
        <w:rPr>
          <w:rStyle w:val="m7124735792249529356s2"/>
          <w:rFonts w:asciiTheme="majorBidi" w:hAnsiTheme="majorBidi" w:cstheme="majorBidi"/>
          <w:color w:val="222222"/>
        </w:rPr>
        <w:t>inkâr</w:t>
      </w:r>
      <w:r w:rsidRPr="00AD1303">
        <w:rPr>
          <w:rStyle w:val="m7124735792249529356s2"/>
          <w:rFonts w:asciiTheme="majorBidi" w:hAnsiTheme="majorBidi" w:cstheme="majorBidi"/>
          <w:color w:val="222222"/>
        </w:rPr>
        <w:t xml:space="preserve"> edilmeye başlanmış!</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Bu türden batıl düşüncelerin temeli, Kur'an ve Sünnet'le gelen hükümlerin günümüzde geçersiz olduğunu savunan "</w:t>
      </w:r>
      <w:r w:rsidRPr="0084573E">
        <w:rPr>
          <w:rStyle w:val="m7124735792249529356s2"/>
          <w:rFonts w:asciiTheme="majorBidi" w:hAnsiTheme="majorBidi" w:cstheme="majorBidi"/>
          <w:i/>
          <w:iCs/>
          <w:color w:val="222222"/>
        </w:rPr>
        <w:t>tarihsellik</w:t>
      </w:r>
      <w:r w:rsidRPr="00AD1303">
        <w:rPr>
          <w:rStyle w:val="m7124735792249529356s2"/>
          <w:rFonts w:asciiTheme="majorBidi" w:hAnsiTheme="majorBidi" w:cstheme="majorBidi"/>
          <w:color w:val="222222"/>
        </w:rPr>
        <w:t>" anlayışı</w:t>
      </w:r>
      <w:r w:rsidR="0084573E">
        <w:rPr>
          <w:rStyle w:val="m7124735792249529356s2"/>
          <w:rFonts w:asciiTheme="majorBidi" w:hAnsiTheme="majorBidi" w:cstheme="majorBidi"/>
          <w:color w:val="222222"/>
        </w:rPr>
        <w:t>dır</w:t>
      </w:r>
      <w:r w:rsidRPr="00AD1303">
        <w:rPr>
          <w:rStyle w:val="m7124735792249529356s2"/>
          <w:rFonts w:asciiTheme="majorBidi" w:hAnsiTheme="majorBidi" w:cstheme="majorBidi"/>
          <w:color w:val="222222"/>
        </w:rPr>
        <w:t xml:space="preserve"> ve sünnetin bize kadar sağlam ulaşmadığı zırvalarıyla ortaya çıkan "</w:t>
      </w:r>
      <w:r w:rsidRPr="00B87768">
        <w:rPr>
          <w:rStyle w:val="m7124735792249529356s2"/>
          <w:rFonts w:asciiTheme="majorBidi" w:hAnsiTheme="majorBidi" w:cstheme="majorBidi"/>
          <w:i/>
          <w:iCs/>
          <w:color w:val="222222"/>
        </w:rPr>
        <w:t>sünnet inkarcılığı</w:t>
      </w:r>
      <w:r w:rsidRPr="00AD1303">
        <w:rPr>
          <w:rStyle w:val="m7124735792249529356s2"/>
          <w:rFonts w:asciiTheme="majorBidi" w:hAnsiTheme="majorBidi" w:cstheme="majorBidi"/>
          <w:color w:val="222222"/>
        </w:rPr>
        <w:t>"dır.</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84573E">
        <w:rPr>
          <w:rStyle w:val="m7124735792249529356s2"/>
          <w:rFonts w:asciiTheme="majorBidi" w:hAnsiTheme="majorBidi" w:cstheme="majorBidi"/>
          <w:i/>
          <w:iCs/>
          <w:color w:val="222222"/>
        </w:rPr>
        <w:t>"Sadece Kur'an'a inanırız</w:t>
      </w:r>
      <w:r w:rsidRPr="00AD1303">
        <w:rPr>
          <w:rStyle w:val="m7124735792249529356s2"/>
          <w:rFonts w:asciiTheme="majorBidi" w:hAnsiTheme="majorBidi" w:cstheme="majorBidi"/>
          <w:color w:val="222222"/>
        </w:rPr>
        <w:t xml:space="preserve">" diyenler, aslına bakarsanız Kuran'a da inanmamaktadırlar. Çünkü Kur'an, </w:t>
      </w:r>
      <w:r w:rsidRPr="0084573E">
        <w:rPr>
          <w:rStyle w:val="m7124735792249529356s2"/>
          <w:rFonts w:asciiTheme="majorBidi" w:hAnsiTheme="majorBidi" w:cstheme="majorBidi"/>
          <w:i/>
          <w:iCs/>
          <w:color w:val="222222"/>
        </w:rPr>
        <w:t>"Allah'ın Rasülü size neyi getirdiyse onları alın, sizi nelerden sakındırdıysa, onlardan da sakının. Allah'tan korkun. Şüphesiz ki Allah'ın azabı şiddetlidir</w:t>
      </w:r>
      <w:r w:rsidRPr="00AD1303">
        <w:rPr>
          <w:rStyle w:val="m7124735792249529356s2"/>
          <w:rFonts w:asciiTheme="majorBidi" w:hAnsiTheme="majorBidi" w:cstheme="majorBidi"/>
          <w:color w:val="222222"/>
        </w:rPr>
        <w:t>" buyurmaktadır (Haşr, 7).</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Sanıyorum, bunu paylaşan arkadaşımız, böyle bir düşüncenin yanlışlığı ortaya çıksın diye</w:t>
      </w:r>
      <w:r w:rsidRPr="00AD1303">
        <w:rPr>
          <w:rStyle w:val="m7124735792249529356apple-converted-space"/>
          <w:rFonts w:asciiTheme="majorBidi" w:hAnsiTheme="majorBidi" w:cstheme="majorBidi"/>
          <w:color w:val="222222"/>
        </w:rPr>
        <w:t> </w:t>
      </w:r>
      <w:r w:rsidR="0084573E">
        <w:rPr>
          <w:rStyle w:val="m7124735792249529356s2"/>
          <w:rFonts w:asciiTheme="majorBidi" w:hAnsiTheme="majorBidi" w:cstheme="majorBidi"/>
          <w:color w:val="222222"/>
        </w:rPr>
        <w:t>paylaşmış olmalı!</w:t>
      </w:r>
      <w:r w:rsidRPr="00AD1303">
        <w:rPr>
          <w:rStyle w:val="m7124735792249529356s2"/>
          <w:rFonts w:asciiTheme="majorBidi" w:hAnsiTheme="majorBidi" w:cstheme="majorBidi"/>
          <w:color w:val="222222"/>
        </w:rPr>
        <w:t> </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sidRPr="00AD1303">
        <w:rPr>
          <w:rStyle w:val="m7124735792249529356s2"/>
          <w:rFonts w:asciiTheme="majorBidi" w:hAnsiTheme="majorBidi" w:cstheme="majorBidi"/>
          <w:color w:val="222222"/>
        </w:rPr>
        <w:t>Herkese hayırlı Ramazanlar dilerim.</w:t>
      </w:r>
      <w:r w:rsidRPr="00AD1303">
        <w:rPr>
          <w:rStyle w:val="m7124735792249529356apple-converted-space"/>
          <w:rFonts w:asciiTheme="majorBidi" w:hAnsiTheme="majorBidi" w:cstheme="majorBidi"/>
          <w:color w:val="222222"/>
        </w:rPr>
        <w:t> </w:t>
      </w:r>
    </w:p>
    <w:p w:rsidR="00AD1303" w:rsidRPr="00AD1303" w:rsidRDefault="00AD1303" w:rsidP="00AD1303">
      <w:pPr>
        <w:pStyle w:val="m7124735792249529356p2"/>
        <w:shd w:val="clear" w:color="auto" w:fill="FFFFFF"/>
        <w:spacing w:before="120" w:beforeAutospacing="0" w:after="120" w:afterAutospacing="0" w:line="276" w:lineRule="auto"/>
        <w:ind w:firstLine="851"/>
        <w:jc w:val="both"/>
        <w:rPr>
          <w:rFonts w:asciiTheme="majorBidi" w:hAnsiTheme="majorBidi" w:cstheme="majorBidi"/>
          <w:color w:val="222222"/>
        </w:rPr>
      </w:pP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color w:val="222222"/>
        </w:rPr>
      </w:pPr>
      <w:r>
        <w:rPr>
          <w:rStyle w:val="m7124735792249529356s2"/>
          <w:rFonts w:asciiTheme="majorBidi" w:hAnsiTheme="majorBidi" w:cstheme="majorBidi"/>
          <w:color w:val="222222"/>
        </w:rPr>
        <w:t>20.06.2017</w:t>
      </w:r>
    </w:p>
    <w:p w:rsidR="00AD1303" w:rsidRPr="00AD1303" w:rsidRDefault="00AD1303" w:rsidP="00AD1303">
      <w:pPr>
        <w:pStyle w:val="m7124735792249529356p1"/>
        <w:shd w:val="clear" w:color="auto" w:fill="FFFFFF"/>
        <w:spacing w:before="120" w:beforeAutospacing="0" w:after="120" w:afterAutospacing="0" w:line="276" w:lineRule="auto"/>
        <w:ind w:firstLine="851"/>
        <w:jc w:val="both"/>
        <w:rPr>
          <w:rFonts w:asciiTheme="majorBidi" w:hAnsiTheme="majorBidi" w:cstheme="majorBidi"/>
          <w:b/>
          <w:bCs/>
          <w:color w:val="222222"/>
        </w:rPr>
      </w:pPr>
      <w:r w:rsidRPr="00AD1303">
        <w:rPr>
          <w:rStyle w:val="m7124735792249529356s2"/>
          <w:rFonts w:asciiTheme="majorBidi" w:hAnsiTheme="majorBidi" w:cstheme="majorBidi"/>
          <w:b/>
          <w:bCs/>
          <w:color w:val="222222"/>
        </w:rPr>
        <w:t>Dr. Ahmet Gelişgen</w:t>
      </w:r>
    </w:p>
    <w:p w:rsidR="008B4575" w:rsidRPr="00AD1303" w:rsidRDefault="008B4575" w:rsidP="00AD1303">
      <w:pPr>
        <w:spacing w:before="120" w:after="120" w:line="276" w:lineRule="auto"/>
        <w:ind w:firstLine="851"/>
        <w:jc w:val="both"/>
        <w:rPr>
          <w:rFonts w:asciiTheme="majorBidi" w:hAnsiTheme="majorBidi" w:cstheme="majorBidi"/>
          <w:sz w:val="24"/>
          <w:szCs w:val="24"/>
        </w:rPr>
      </w:pPr>
    </w:p>
    <w:sectPr w:rsidR="008B4575" w:rsidRPr="00AD130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EFE" w:rsidRDefault="00FD0EFE" w:rsidP="00AD1303">
      <w:pPr>
        <w:spacing w:after="0" w:line="240" w:lineRule="auto"/>
      </w:pPr>
      <w:r>
        <w:separator/>
      </w:r>
    </w:p>
  </w:endnote>
  <w:endnote w:type="continuationSeparator" w:id="0">
    <w:p w:rsidR="00FD0EFE" w:rsidRDefault="00FD0EFE" w:rsidP="00AD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EFE" w:rsidRDefault="00FD0EFE" w:rsidP="00AD1303">
      <w:pPr>
        <w:spacing w:after="0" w:line="240" w:lineRule="auto"/>
      </w:pPr>
      <w:r>
        <w:separator/>
      </w:r>
    </w:p>
  </w:footnote>
  <w:footnote w:type="continuationSeparator" w:id="0">
    <w:p w:rsidR="00FD0EFE" w:rsidRDefault="00FD0EFE" w:rsidP="00AD1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957405"/>
      <w:docPartObj>
        <w:docPartGallery w:val="Page Numbers (Top of Page)"/>
        <w:docPartUnique/>
      </w:docPartObj>
    </w:sdtPr>
    <w:sdtEndPr/>
    <w:sdtContent>
      <w:p w:rsidR="00AD1303" w:rsidRDefault="00AD1303">
        <w:pPr>
          <w:pStyle w:val="stBilgi"/>
          <w:jc w:val="right"/>
        </w:pPr>
        <w:r>
          <w:fldChar w:fldCharType="begin"/>
        </w:r>
        <w:r>
          <w:instrText>PAGE   \* MERGEFORMAT</w:instrText>
        </w:r>
        <w:r>
          <w:fldChar w:fldCharType="separate"/>
        </w:r>
        <w:r>
          <w:t>2</w:t>
        </w:r>
        <w:r>
          <w:fldChar w:fldCharType="end"/>
        </w:r>
      </w:p>
    </w:sdtContent>
  </w:sdt>
  <w:p w:rsidR="00AD1303" w:rsidRDefault="00AD130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75"/>
    <w:rsid w:val="000E2448"/>
    <w:rsid w:val="00131FEC"/>
    <w:rsid w:val="0084573E"/>
    <w:rsid w:val="008B4575"/>
    <w:rsid w:val="00A21309"/>
    <w:rsid w:val="00AD1303"/>
    <w:rsid w:val="00B87768"/>
    <w:rsid w:val="00FD0E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F40E"/>
  <w15:chartTrackingRefBased/>
  <w15:docId w15:val="{B40FC90B-3FE3-42CA-8BF8-1BAA5EE8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7124735792249529356p1">
    <w:name w:val="m_7124735792249529356p1"/>
    <w:basedOn w:val="Normal"/>
    <w:rsid w:val="00AD13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124735792249529356s1">
    <w:name w:val="m_7124735792249529356s1"/>
    <w:basedOn w:val="VarsaylanParagrafYazTipi"/>
    <w:rsid w:val="00AD1303"/>
  </w:style>
  <w:style w:type="paragraph" w:customStyle="1" w:styleId="m7124735792249529356p2">
    <w:name w:val="m_7124735792249529356p2"/>
    <w:basedOn w:val="Normal"/>
    <w:rsid w:val="00AD13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124735792249529356s2">
    <w:name w:val="m_7124735792249529356s2"/>
    <w:basedOn w:val="VarsaylanParagrafYazTipi"/>
    <w:rsid w:val="00AD1303"/>
  </w:style>
  <w:style w:type="character" w:customStyle="1" w:styleId="m7124735792249529356apple-converted-space">
    <w:name w:val="m_7124735792249529356apple-converted-space"/>
    <w:basedOn w:val="VarsaylanParagrafYazTipi"/>
    <w:rsid w:val="00AD1303"/>
  </w:style>
  <w:style w:type="paragraph" w:styleId="stBilgi">
    <w:name w:val="header"/>
    <w:basedOn w:val="Normal"/>
    <w:link w:val="stBilgiChar"/>
    <w:uiPriority w:val="99"/>
    <w:unhideWhenUsed/>
    <w:rsid w:val="00AD13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1303"/>
  </w:style>
  <w:style w:type="paragraph" w:styleId="AltBilgi">
    <w:name w:val="footer"/>
    <w:basedOn w:val="Normal"/>
    <w:link w:val="AltBilgiChar"/>
    <w:uiPriority w:val="99"/>
    <w:unhideWhenUsed/>
    <w:rsid w:val="00AD13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1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6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6</cp:revision>
  <dcterms:created xsi:type="dcterms:W3CDTF">2017-10-20T23:11:00Z</dcterms:created>
  <dcterms:modified xsi:type="dcterms:W3CDTF">2017-10-20T23:22:00Z</dcterms:modified>
</cp:coreProperties>
</file>